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64C2" w14:textId="77777777" w:rsidR="00090462" w:rsidRDefault="00090462" w:rsidP="000904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CEBBBB3" wp14:editId="3C649FCF">
            <wp:extent cx="1123874" cy="59348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005" cy="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F3BD" w14:textId="2324D1A5" w:rsidR="00A136A7" w:rsidRPr="00D203A6" w:rsidRDefault="00D203A6">
      <w:pPr>
        <w:rPr>
          <w:b/>
          <w:sz w:val="36"/>
          <w:szCs w:val="36"/>
        </w:rPr>
      </w:pPr>
      <w:r w:rsidRPr="00D203A6">
        <w:rPr>
          <w:b/>
          <w:sz w:val="36"/>
          <w:szCs w:val="36"/>
        </w:rPr>
        <w:t xml:space="preserve">Way Wive Wordz </w:t>
      </w:r>
      <w:r w:rsidR="005A658E" w:rsidRPr="00D203A6">
        <w:rPr>
          <w:b/>
          <w:sz w:val="36"/>
          <w:szCs w:val="36"/>
        </w:rPr>
        <w:t xml:space="preserve">Prices for </w:t>
      </w:r>
      <w:r w:rsidR="00F57890">
        <w:rPr>
          <w:b/>
          <w:sz w:val="36"/>
          <w:szCs w:val="36"/>
        </w:rPr>
        <w:t>Manuscript A</w:t>
      </w:r>
      <w:r w:rsidR="005A658E" w:rsidRPr="00D203A6">
        <w:rPr>
          <w:b/>
          <w:sz w:val="36"/>
          <w:szCs w:val="36"/>
        </w:rPr>
        <w:t>ssessments and consultancy</w:t>
      </w:r>
    </w:p>
    <w:p w14:paraId="77C685EE" w14:textId="77777777" w:rsidR="005A658E" w:rsidRPr="005A658E" w:rsidRDefault="005A658E">
      <w:pPr>
        <w:rPr>
          <w:sz w:val="28"/>
          <w:szCs w:val="28"/>
        </w:rPr>
      </w:pPr>
    </w:p>
    <w:p w14:paraId="160CE75C" w14:textId="77777777" w:rsidR="005A658E" w:rsidRPr="00D203A6" w:rsidRDefault="005A658E">
      <w:pPr>
        <w:rPr>
          <w:b/>
          <w:sz w:val="28"/>
          <w:szCs w:val="28"/>
        </w:rPr>
      </w:pPr>
      <w:r w:rsidRPr="00D203A6">
        <w:rPr>
          <w:b/>
          <w:sz w:val="28"/>
          <w:szCs w:val="28"/>
        </w:rPr>
        <w:t xml:space="preserve">Fiction/non – fiction </w:t>
      </w:r>
    </w:p>
    <w:p w14:paraId="08147D7B" w14:textId="77777777" w:rsidR="005A658E" w:rsidRPr="005A658E" w:rsidRDefault="00D203A6">
      <w:pPr>
        <w:rPr>
          <w:sz w:val="28"/>
          <w:szCs w:val="28"/>
        </w:rPr>
      </w:pPr>
      <w:r>
        <w:rPr>
          <w:sz w:val="28"/>
          <w:szCs w:val="28"/>
        </w:rPr>
        <w:t xml:space="preserve">Up to 50 pages   </w:t>
      </w:r>
      <w:r w:rsidR="005A658E" w:rsidRPr="005A658E">
        <w:rPr>
          <w:sz w:val="28"/>
          <w:szCs w:val="28"/>
        </w:rPr>
        <w:t>(FIRST/OPENING PAGES: double spaced)</w:t>
      </w:r>
      <w:r w:rsidR="005A658E" w:rsidRPr="005A658E">
        <w:rPr>
          <w:sz w:val="28"/>
          <w:szCs w:val="28"/>
        </w:rPr>
        <w:tab/>
      </w:r>
      <w:r w:rsidR="005A658E" w:rsidRPr="005A658E">
        <w:rPr>
          <w:sz w:val="28"/>
          <w:szCs w:val="28"/>
        </w:rPr>
        <w:tab/>
      </w:r>
      <w:r w:rsidR="007420AA">
        <w:rPr>
          <w:sz w:val="28"/>
          <w:szCs w:val="28"/>
        </w:rPr>
        <w:tab/>
      </w:r>
      <w:r w:rsidR="005A658E" w:rsidRPr="005A658E">
        <w:rPr>
          <w:sz w:val="28"/>
          <w:szCs w:val="28"/>
        </w:rPr>
        <w:t>£150</w:t>
      </w:r>
    </w:p>
    <w:p w14:paraId="151E8EFC" w14:textId="77777777" w:rsidR="005A658E" w:rsidRPr="005A658E" w:rsidRDefault="005A658E">
      <w:pPr>
        <w:rPr>
          <w:sz w:val="28"/>
          <w:szCs w:val="28"/>
        </w:rPr>
      </w:pPr>
      <w:r w:rsidRPr="005A658E">
        <w:rPr>
          <w:sz w:val="28"/>
          <w:szCs w:val="28"/>
        </w:rPr>
        <w:t>Up to 100 pages (FIRST/OPENING PAGES: double spaced)</w:t>
      </w:r>
      <w:r w:rsidRPr="005A65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8E">
        <w:rPr>
          <w:sz w:val="28"/>
          <w:szCs w:val="28"/>
        </w:rPr>
        <w:t>£235</w:t>
      </w:r>
    </w:p>
    <w:p w14:paraId="50600EF8" w14:textId="77777777" w:rsidR="005A658E" w:rsidRPr="005A658E" w:rsidRDefault="005A658E">
      <w:pPr>
        <w:rPr>
          <w:rFonts w:eastAsia="Times New Roman" w:cs="Arial"/>
          <w:sz w:val="28"/>
          <w:szCs w:val="28"/>
          <w:lang w:eastAsia="en-GB"/>
        </w:rPr>
      </w:pPr>
      <w:r w:rsidRPr="0017603E">
        <w:rPr>
          <w:rFonts w:eastAsia="Times New Roman" w:cs="Arial"/>
          <w:sz w:val="28"/>
          <w:szCs w:val="28"/>
          <w:lang w:eastAsia="en-GB"/>
        </w:rPr>
        <w:t xml:space="preserve">Full manuscripts </w:t>
      </w:r>
      <w:r w:rsidRPr="005A658E">
        <w:rPr>
          <w:rFonts w:eastAsia="Times New Roman" w:cs="Arial"/>
          <w:sz w:val="28"/>
          <w:szCs w:val="28"/>
          <w:lang w:eastAsia="en-GB"/>
        </w:rPr>
        <w:t>-100</w:t>
      </w:r>
      <w:r w:rsidRPr="0017603E">
        <w:rPr>
          <w:rFonts w:eastAsia="Times New Roman" w:cs="Arial"/>
          <w:sz w:val="28"/>
          <w:szCs w:val="28"/>
          <w:lang w:eastAsia="en-GB"/>
        </w:rPr>
        <w:t>-205 pages</w:t>
      </w:r>
      <w:r w:rsidRPr="005A658E">
        <w:rPr>
          <w:rFonts w:eastAsia="Times New Roman" w:cs="Arial"/>
          <w:sz w:val="28"/>
          <w:szCs w:val="28"/>
          <w:lang w:eastAsia="en-GB"/>
        </w:rPr>
        <w:t xml:space="preserve"> (double spaced)</w:t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>
        <w:rPr>
          <w:rFonts w:eastAsia="Times New Roman" w:cs="Arial"/>
          <w:sz w:val="28"/>
          <w:szCs w:val="28"/>
          <w:lang w:eastAsia="en-GB"/>
        </w:rPr>
        <w:tab/>
      </w:r>
      <w:r>
        <w:rPr>
          <w:rFonts w:eastAsia="Times New Roman" w:cs="Arial"/>
          <w:sz w:val="28"/>
          <w:szCs w:val="28"/>
          <w:lang w:eastAsia="en-GB"/>
        </w:rPr>
        <w:tab/>
      </w:r>
      <w:r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>£335</w:t>
      </w:r>
    </w:p>
    <w:p w14:paraId="102B2D7E" w14:textId="77777777" w:rsidR="005A658E" w:rsidRPr="005A658E" w:rsidRDefault="005A658E">
      <w:pPr>
        <w:rPr>
          <w:rFonts w:eastAsia="Times New Roman" w:cs="Arial"/>
          <w:sz w:val="28"/>
          <w:szCs w:val="28"/>
          <w:lang w:eastAsia="en-GB"/>
        </w:rPr>
      </w:pPr>
      <w:r w:rsidRPr="0017603E">
        <w:rPr>
          <w:rFonts w:eastAsia="Times New Roman" w:cs="Arial"/>
          <w:sz w:val="28"/>
          <w:szCs w:val="28"/>
          <w:lang w:eastAsia="en-GB"/>
        </w:rPr>
        <w:t xml:space="preserve">Manuscripts </w:t>
      </w:r>
      <w:r w:rsidRPr="005A658E">
        <w:rPr>
          <w:rFonts w:eastAsia="Times New Roman" w:cs="Arial"/>
          <w:sz w:val="28"/>
          <w:szCs w:val="28"/>
          <w:lang w:eastAsia="en-GB"/>
        </w:rPr>
        <w:t>pages over</w:t>
      </w:r>
      <w:r w:rsidRPr="0017603E">
        <w:rPr>
          <w:rFonts w:eastAsia="Times New Roman" w:cs="Arial"/>
          <w:sz w:val="28"/>
          <w:szCs w:val="28"/>
          <w:lang w:eastAsia="en-GB"/>
        </w:rPr>
        <w:t xml:space="preserve"> 205 </w:t>
      </w:r>
      <w:r w:rsidRPr="005A658E">
        <w:rPr>
          <w:rFonts w:eastAsia="Times New Roman" w:cs="Arial"/>
          <w:sz w:val="28"/>
          <w:szCs w:val="28"/>
          <w:lang w:eastAsia="en-GB"/>
        </w:rPr>
        <w:t>charge £1.25</w:t>
      </w:r>
      <w:r w:rsidRPr="0017603E">
        <w:rPr>
          <w:rFonts w:eastAsia="Times New Roman" w:cs="Arial"/>
          <w:sz w:val="28"/>
          <w:szCs w:val="28"/>
          <w:lang w:eastAsia="en-GB"/>
        </w:rPr>
        <w:t xml:space="preserve"> per page </w:t>
      </w:r>
      <w:r w:rsidRPr="005A658E">
        <w:rPr>
          <w:rFonts w:eastAsia="Times New Roman" w:cs="Arial"/>
          <w:sz w:val="28"/>
          <w:szCs w:val="28"/>
          <w:lang w:eastAsia="en-GB"/>
        </w:rPr>
        <w:t xml:space="preserve">(double spaced) </w:t>
      </w:r>
      <w:r w:rsidRPr="0017603E">
        <w:rPr>
          <w:rFonts w:eastAsia="Times New Roman" w:cs="Arial"/>
          <w:sz w:val="28"/>
          <w:szCs w:val="28"/>
          <w:lang w:eastAsia="en-GB"/>
        </w:rPr>
        <w:t>for the first 300 pages and £1.</w:t>
      </w:r>
      <w:r w:rsidRPr="005A658E">
        <w:rPr>
          <w:rFonts w:eastAsia="Times New Roman" w:cs="Arial"/>
          <w:sz w:val="28"/>
          <w:szCs w:val="28"/>
          <w:lang w:eastAsia="en-GB"/>
        </w:rPr>
        <w:t>00</w:t>
      </w:r>
      <w:r w:rsidRPr="0017603E">
        <w:rPr>
          <w:rFonts w:eastAsia="Times New Roman" w:cs="Arial"/>
          <w:sz w:val="28"/>
          <w:szCs w:val="28"/>
          <w:lang w:eastAsia="en-GB"/>
        </w:rPr>
        <w:t xml:space="preserve"> per </w:t>
      </w:r>
      <w:r w:rsidRPr="005A658E">
        <w:rPr>
          <w:rFonts w:eastAsia="Times New Roman" w:cs="Arial"/>
          <w:sz w:val="28"/>
          <w:szCs w:val="28"/>
          <w:lang w:eastAsia="en-GB"/>
        </w:rPr>
        <w:t xml:space="preserve">remaining </w:t>
      </w:r>
      <w:r w:rsidRPr="0017603E">
        <w:rPr>
          <w:rFonts w:eastAsia="Times New Roman" w:cs="Arial"/>
          <w:sz w:val="28"/>
          <w:szCs w:val="28"/>
          <w:lang w:eastAsia="en-GB"/>
        </w:rPr>
        <w:t>page</w:t>
      </w:r>
      <w:r w:rsidRPr="005A658E">
        <w:rPr>
          <w:rFonts w:eastAsia="Times New Roman" w:cs="Arial"/>
          <w:sz w:val="28"/>
          <w:szCs w:val="28"/>
          <w:lang w:eastAsia="en-GB"/>
        </w:rPr>
        <w:t>s.</w:t>
      </w:r>
    </w:p>
    <w:p w14:paraId="637CF5BD" w14:textId="77777777" w:rsidR="005A658E" w:rsidRPr="005A658E" w:rsidRDefault="005A658E">
      <w:pPr>
        <w:rPr>
          <w:rFonts w:eastAsia="Times New Roman" w:cs="Arial"/>
          <w:sz w:val="28"/>
          <w:szCs w:val="28"/>
          <w:lang w:eastAsia="en-GB"/>
        </w:rPr>
      </w:pPr>
    </w:p>
    <w:p w14:paraId="4BEC51FD" w14:textId="77777777" w:rsidR="005A658E" w:rsidRPr="00D203A6" w:rsidRDefault="005A658E">
      <w:pPr>
        <w:rPr>
          <w:rFonts w:eastAsia="Times New Roman" w:cs="Arial"/>
          <w:b/>
          <w:sz w:val="28"/>
          <w:szCs w:val="28"/>
          <w:lang w:eastAsia="en-GB"/>
        </w:rPr>
      </w:pPr>
      <w:r w:rsidRPr="00D203A6">
        <w:rPr>
          <w:rFonts w:eastAsia="Times New Roman" w:cs="Arial"/>
          <w:b/>
          <w:sz w:val="28"/>
          <w:szCs w:val="28"/>
          <w:lang w:eastAsia="en-GB"/>
        </w:rPr>
        <w:t>Short stories</w:t>
      </w:r>
    </w:p>
    <w:p w14:paraId="44123A31" w14:textId="77777777" w:rsidR="005A658E" w:rsidRPr="005A658E" w:rsidRDefault="005A658E">
      <w:pPr>
        <w:rPr>
          <w:rFonts w:eastAsia="Times New Roman" w:cs="Arial"/>
          <w:sz w:val="28"/>
          <w:szCs w:val="28"/>
          <w:lang w:eastAsia="en-GB"/>
        </w:rPr>
      </w:pPr>
      <w:r w:rsidRPr="005A658E">
        <w:rPr>
          <w:rFonts w:eastAsia="Times New Roman" w:cs="Arial"/>
          <w:sz w:val="28"/>
          <w:szCs w:val="28"/>
          <w:lang w:eastAsia="en-GB"/>
        </w:rPr>
        <w:t>Up to 5000 words</w:t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ab/>
      </w:r>
      <w:r>
        <w:rPr>
          <w:rFonts w:eastAsia="Times New Roman" w:cs="Arial"/>
          <w:sz w:val="28"/>
          <w:szCs w:val="28"/>
          <w:lang w:eastAsia="en-GB"/>
        </w:rPr>
        <w:tab/>
      </w:r>
      <w:r>
        <w:rPr>
          <w:rFonts w:eastAsia="Times New Roman" w:cs="Arial"/>
          <w:sz w:val="28"/>
          <w:szCs w:val="28"/>
          <w:lang w:eastAsia="en-GB"/>
        </w:rPr>
        <w:tab/>
      </w:r>
      <w:r>
        <w:rPr>
          <w:rFonts w:eastAsia="Times New Roman" w:cs="Arial"/>
          <w:sz w:val="28"/>
          <w:szCs w:val="28"/>
          <w:lang w:eastAsia="en-GB"/>
        </w:rPr>
        <w:tab/>
      </w:r>
      <w:r w:rsidRPr="005A658E">
        <w:rPr>
          <w:rFonts w:eastAsia="Times New Roman" w:cs="Arial"/>
          <w:sz w:val="28"/>
          <w:szCs w:val="28"/>
          <w:lang w:eastAsia="en-GB"/>
        </w:rPr>
        <w:t>£75</w:t>
      </w:r>
    </w:p>
    <w:p w14:paraId="0A4F3721" w14:textId="77777777" w:rsidR="005A658E" w:rsidRPr="005A658E" w:rsidRDefault="005A658E">
      <w:pPr>
        <w:rPr>
          <w:sz w:val="28"/>
          <w:szCs w:val="28"/>
        </w:rPr>
      </w:pPr>
      <w:r w:rsidRPr="005A658E">
        <w:rPr>
          <w:sz w:val="28"/>
          <w:szCs w:val="28"/>
        </w:rPr>
        <w:t>Each 1000 words over 5000</w:t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20AA">
        <w:rPr>
          <w:sz w:val="28"/>
          <w:szCs w:val="28"/>
        </w:rPr>
        <w:t>£10</w:t>
      </w:r>
    </w:p>
    <w:p w14:paraId="1C02B1DA" w14:textId="77777777" w:rsidR="005A658E" w:rsidRPr="005A658E" w:rsidRDefault="005A658E">
      <w:pPr>
        <w:rPr>
          <w:sz w:val="28"/>
          <w:szCs w:val="28"/>
        </w:rPr>
      </w:pPr>
      <w:r w:rsidRPr="005A658E">
        <w:rPr>
          <w:sz w:val="28"/>
          <w:szCs w:val="28"/>
        </w:rPr>
        <w:t>Individual prices are charged for each short story</w:t>
      </w:r>
    </w:p>
    <w:p w14:paraId="2E6DA8E6" w14:textId="77777777" w:rsidR="005A658E" w:rsidRPr="005A658E" w:rsidRDefault="005A658E">
      <w:pPr>
        <w:rPr>
          <w:sz w:val="28"/>
          <w:szCs w:val="28"/>
        </w:rPr>
      </w:pPr>
    </w:p>
    <w:p w14:paraId="3FF55BF1" w14:textId="77777777" w:rsidR="005A658E" w:rsidRPr="00D203A6" w:rsidRDefault="005A658E">
      <w:pPr>
        <w:rPr>
          <w:b/>
          <w:sz w:val="28"/>
          <w:szCs w:val="28"/>
        </w:rPr>
      </w:pPr>
      <w:r w:rsidRPr="00D203A6">
        <w:rPr>
          <w:b/>
          <w:sz w:val="28"/>
          <w:szCs w:val="28"/>
        </w:rPr>
        <w:t>Poetry</w:t>
      </w:r>
    </w:p>
    <w:p w14:paraId="42D504F7" w14:textId="77777777" w:rsidR="005A658E" w:rsidRPr="005A658E" w:rsidRDefault="005A658E">
      <w:pPr>
        <w:rPr>
          <w:sz w:val="28"/>
          <w:szCs w:val="28"/>
        </w:rPr>
      </w:pPr>
      <w:r w:rsidRPr="005A658E">
        <w:rPr>
          <w:sz w:val="28"/>
          <w:szCs w:val="28"/>
        </w:rPr>
        <w:t>Up to 500 lines</w:t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8E">
        <w:rPr>
          <w:sz w:val="28"/>
          <w:szCs w:val="28"/>
        </w:rPr>
        <w:t>£130</w:t>
      </w:r>
    </w:p>
    <w:p w14:paraId="012C5E76" w14:textId="77777777" w:rsidR="005A658E" w:rsidRPr="005A658E" w:rsidRDefault="005A658E">
      <w:pPr>
        <w:rPr>
          <w:sz w:val="28"/>
          <w:szCs w:val="28"/>
        </w:rPr>
      </w:pPr>
      <w:r w:rsidRPr="005A658E">
        <w:rPr>
          <w:sz w:val="28"/>
          <w:szCs w:val="28"/>
        </w:rPr>
        <w:t>Additional lines over 500</w:t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 w:rsidRPr="005A65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8E">
        <w:rPr>
          <w:sz w:val="28"/>
          <w:szCs w:val="28"/>
        </w:rPr>
        <w:t>£50</w:t>
      </w:r>
    </w:p>
    <w:p w14:paraId="1E308978" w14:textId="77777777" w:rsidR="005A658E" w:rsidRPr="005A658E" w:rsidRDefault="005A658E">
      <w:pPr>
        <w:rPr>
          <w:sz w:val="28"/>
          <w:szCs w:val="28"/>
        </w:rPr>
      </w:pPr>
    </w:p>
    <w:p w14:paraId="471687B4" w14:textId="77777777" w:rsidR="005A658E" w:rsidRPr="005A658E" w:rsidRDefault="005A658E" w:rsidP="005A658E">
      <w:pPr>
        <w:rPr>
          <w:b/>
          <w:sz w:val="28"/>
          <w:szCs w:val="28"/>
        </w:rPr>
      </w:pPr>
      <w:r w:rsidRPr="005A658E">
        <w:rPr>
          <w:b/>
          <w:sz w:val="28"/>
          <w:szCs w:val="28"/>
        </w:rPr>
        <w:t>Plays: Pricing schedule TBC</w:t>
      </w:r>
    </w:p>
    <w:p w14:paraId="4660D1D4" w14:textId="77777777" w:rsidR="005A658E" w:rsidRPr="005A658E" w:rsidRDefault="005A658E" w:rsidP="005A658E">
      <w:pPr>
        <w:rPr>
          <w:b/>
          <w:sz w:val="28"/>
          <w:szCs w:val="28"/>
        </w:rPr>
      </w:pPr>
    </w:p>
    <w:p w14:paraId="0B5E947A" w14:textId="77777777" w:rsidR="005A658E" w:rsidRDefault="005A658E">
      <w:pPr>
        <w:rPr>
          <w:b/>
          <w:sz w:val="28"/>
          <w:szCs w:val="28"/>
        </w:rPr>
      </w:pPr>
      <w:r w:rsidRPr="005A658E">
        <w:rPr>
          <w:b/>
          <w:sz w:val="28"/>
          <w:szCs w:val="28"/>
        </w:rPr>
        <w:t>Children’s books</w:t>
      </w:r>
      <w:r w:rsidR="00D203A6">
        <w:rPr>
          <w:b/>
          <w:sz w:val="28"/>
          <w:szCs w:val="28"/>
        </w:rPr>
        <w:t xml:space="preserve">: </w:t>
      </w:r>
      <w:r w:rsidRPr="005A658E">
        <w:rPr>
          <w:b/>
          <w:sz w:val="28"/>
          <w:szCs w:val="28"/>
        </w:rPr>
        <w:t xml:space="preserve"> Pricing schedule TBC</w:t>
      </w:r>
    </w:p>
    <w:p w14:paraId="4672B35C" w14:textId="77777777" w:rsidR="007420AA" w:rsidRDefault="007420AA">
      <w:pPr>
        <w:rPr>
          <w:b/>
          <w:sz w:val="28"/>
          <w:szCs w:val="28"/>
        </w:rPr>
      </w:pPr>
    </w:p>
    <w:p w14:paraId="39579C40" w14:textId="77777777" w:rsidR="007420AA" w:rsidRDefault="00742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Consultancy for self-publishing charged at £45 per hour with minimum appointment of 2 hours.</w:t>
      </w:r>
    </w:p>
    <w:p w14:paraId="71121631" w14:textId="77777777" w:rsidR="005A658E" w:rsidRDefault="005A658E">
      <w:pPr>
        <w:rPr>
          <w:b/>
          <w:sz w:val="28"/>
          <w:szCs w:val="28"/>
        </w:rPr>
      </w:pPr>
    </w:p>
    <w:p w14:paraId="5DEA58EC" w14:textId="77777777" w:rsidR="005A658E" w:rsidRPr="005A658E" w:rsidRDefault="00D20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A658E" w:rsidRPr="005A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8E"/>
    <w:rsid w:val="00090462"/>
    <w:rsid w:val="005A658E"/>
    <w:rsid w:val="007420AA"/>
    <w:rsid w:val="00A136A7"/>
    <w:rsid w:val="00D203A6"/>
    <w:rsid w:val="00F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B224"/>
  <w15:docId w15:val="{A72A8F2F-FAEA-4E14-B3FF-F61CCFD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michelleyaa6</dc:creator>
  <cp:lastModifiedBy>User</cp:lastModifiedBy>
  <cp:revision>4</cp:revision>
  <dcterms:created xsi:type="dcterms:W3CDTF">2015-05-12T09:30:00Z</dcterms:created>
  <dcterms:modified xsi:type="dcterms:W3CDTF">2020-09-08T11:05:00Z</dcterms:modified>
</cp:coreProperties>
</file>